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96"/>
        </w:tabs>
        <w:spacing w:line="560" w:lineRule="exact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  <w:t>校外人员劳务酬金发放表</w:t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单位:元</w:t>
      </w:r>
    </w:p>
    <w:tbl>
      <w:tblPr>
        <w:tblStyle w:val="3"/>
        <w:tblW w:w="8429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583"/>
        <w:gridCol w:w="1747"/>
        <w:gridCol w:w="1454"/>
        <w:gridCol w:w="1025"/>
        <w:gridCol w:w="1108"/>
        <w:gridCol w:w="1019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开户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银行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税前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税后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劳务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说明：校外人员劳务酬金发放至其本人银行卡上。并按照税法相关规定计税，即：</w:t>
      </w:r>
      <w:r>
        <w:rPr>
          <w:rFonts w:eastAsia="仿宋_GB2312"/>
          <w:color w:val="000000"/>
          <w:sz w:val="28"/>
          <w:szCs w:val="28"/>
        </w:rPr>
        <w:t>800</w:t>
      </w:r>
      <w:r>
        <w:rPr>
          <w:rFonts w:hint="eastAsia" w:ascii="仿宋_GB2312" w:eastAsia="仿宋_GB2312"/>
          <w:color w:val="000000"/>
          <w:sz w:val="28"/>
          <w:szCs w:val="28"/>
        </w:rPr>
        <w:t>元以内（含</w:t>
      </w:r>
      <w:r>
        <w:rPr>
          <w:rFonts w:eastAsia="仿宋_GB2312"/>
          <w:color w:val="000000"/>
          <w:sz w:val="28"/>
          <w:szCs w:val="28"/>
        </w:rPr>
        <w:t>800</w:t>
      </w:r>
      <w:r>
        <w:rPr>
          <w:rFonts w:hint="eastAsia" w:ascii="仿宋_GB2312" w:eastAsia="仿宋_GB2312"/>
          <w:color w:val="000000"/>
          <w:sz w:val="28"/>
          <w:szCs w:val="28"/>
        </w:rPr>
        <w:t>元）不计税，超过</w:t>
      </w:r>
      <w:r>
        <w:rPr>
          <w:rFonts w:eastAsia="仿宋_GB2312"/>
          <w:color w:val="000000"/>
          <w:sz w:val="28"/>
          <w:szCs w:val="28"/>
        </w:rPr>
        <w:t>800</w:t>
      </w:r>
      <w:r>
        <w:rPr>
          <w:rFonts w:hint="eastAsia" w:ascii="仿宋_GB2312" w:eastAsia="仿宋_GB2312"/>
          <w:color w:val="000000"/>
          <w:sz w:val="28"/>
          <w:szCs w:val="28"/>
        </w:rPr>
        <w:t>元的部分按</w:t>
      </w:r>
      <w:r>
        <w:rPr>
          <w:rFonts w:eastAsia="仿宋_GB2312"/>
          <w:color w:val="000000"/>
          <w:sz w:val="28"/>
          <w:szCs w:val="28"/>
        </w:rPr>
        <w:t>20</w:t>
      </w:r>
      <w:r>
        <w:rPr>
          <w:rFonts w:hint="eastAsia" w:ascii="仿宋_GB2312" w:eastAsia="仿宋_GB2312"/>
          <w:color w:val="000000"/>
          <w:sz w:val="28"/>
          <w:szCs w:val="28"/>
        </w:rPr>
        <w:t>%计税。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13EBF"/>
    <w:rsid w:val="30C13E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2016-08-29T09:06:00Z</dcterms:created>
  <dc:creator>Administrator</dc:creator>
  <cp:lastModifiedBy>Administrator</cp:lastModifiedBy>
  <dcterms:modified xsi:type="dcterms:W3CDTF">2016-08-29T09:07:17Z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